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6DA91" w14:textId="77777777" w:rsidR="0010077A" w:rsidRPr="0010077A" w:rsidRDefault="0010077A" w:rsidP="00A53066">
      <w:pPr>
        <w:pStyle w:val="Heading1"/>
        <w:tabs>
          <w:tab w:val="clear" w:pos="936"/>
          <w:tab w:val="left" w:pos="900"/>
        </w:tabs>
        <w:ind w:left="900" w:hanging="900"/>
      </w:pPr>
      <w:r w:rsidRPr="0010077A">
        <w:t>GENERAL</w:t>
      </w:r>
    </w:p>
    <w:p w14:paraId="44BB9EBA" w14:textId="77777777" w:rsidR="0010077A" w:rsidRPr="0010077A" w:rsidRDefault="0010077A" w:rsidP="0010077A">
      <w:pPr>
        <w:numPr>
          <w:ilvl w:val="1"/>
          <w:numId w:val="22"/>
        </w:numPr>
        <w:tabs>
          <w:tab w:val="left" w:pos="1440"/>
        </w:tabs>
        <w:spacing w:before="240" w:after="60"/>
        <w:jc w:val="both"/>
        <w:outlineLvl w:val="1"/>
      </w:pPr>
      <w:r w:rsidRPr="0010077A">
        <w:t>RELATED DOCUMENTS</w:t>
      </w:r>
    </w:p>
    <w:p w14:paraId="6CC52C4C"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14:paraId="63415193" w14:textId="77777777" w:rsidR="0010077A" w:rsidRPr="0010077A" w:rsidRDefault="0010077A" w:rsidP="0010077A">
      <w:pPr>
        <w:numPr>
          <w:ilvl w:val="1"/>
          <w:numId w:val="22"/>
        </w:numPr>
        <w:tabs>
          <w:tab w:val="left" w:pos="1440"/>
        </w:tabs>
        <w:spacing w:before="240" w:after="60"/>
        <w:jc w:val="both"/>
        <w:outlineLvl w:val="1"/>
      </w:pPr>
      <w:r w:rsidRPr="0010077A">
        <w:t>DESCRIPTION OF WORK</w:t>
      </w:r>
    </w:p>
    <w:p w14:paraId="5BE358E1"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lockout pushbuttons and fuses.</w:t>
      </w:r>
    </w:p>
    <w:p w14:paraId="3BD59FD5" w14:textId="77777777" w:rsidR="0010077A" w:rsidRPr="0010077A" w:rsidRDefault="0010077A" w:rsidP="0010077A">
      <w:pPr>
        <w:numPr>
          <w:ilvl w:val="1"/>
          <w:numId w:val="22"/>
        </w:numPr>
        <w:tabs>
          <w:tab w:val="left" w:pos="1440"/>
        </w:tabs>
        <w:spacing w:before="240" w:after="60"/>
        <w:jc w:val="both"/>
        <w:outlineLvl w:val="1"/>
      </w:pPr>
      <w:r w:rsidRPr="0010077A">
        <w:t>QUALITY ASSURANCE</w:t>
      </w:r>
    </w:p>
    <w:p w14:paraId="0D617E08"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w:t>
      </w:r>
      <w:proofErr w:type="spellStart"/>
      <w:r w:rsidRPr="0010077A">
        <w:t>unweathered</w:t>
      </w:r>
      <w:proofErr w:type="spellEnd"/>
      <w:r w:rsidRPr="0010077A">
        <w:t xml:space="preserve">, and of the quality specified.  Materials shall be standard products of </w:t>
      </w:r>
      <w:r w:rsidR="002E4B84" w:rsidRPr="0010077A">
        <w:t>manufacturers</w:t>
      </w:r>
      <w:r w:rsidRPr="0010077A">
        <w:t xml:space="preserve"> regularly engaged in the production of such equipment and shall be the manufacturer's latest standard design.</w:t>
      </w:r>
    </w:p>
    <w:p w14:paraId="702CAF9A"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14:paraId="7D5997B5" w14:textId="77777777" w:rsidR="0010077A" w:rsidRPr="0010077A" w:rsidRDefault="0010077A" w:rsidP="0010077A">
      <w:pPr>
        <w:numPr>
          <w:ilvl w:val="1"/>
          <w:numId w:val="22"/>
        </w:numPr>
        <w:tabs>
          <w:tab w:val="left" w:pos="1440"/>
        </w:tabs>
        <w:spacing w:before="240" w:after="60"/>
        <w:jc w:val="both"/>
        <w:outlineLvl w:val="1"/>
      </w:pPr>
      <w:r w:rsidRPr="0010077A">
        <w:t>REFERENCES</w:t>
      </w:r>
    </w:p>
    <w:p w14:paraId="711E0931"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14:paraId="2853822E" w14:textId="77777777"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14:paraId="26B5EF69" w14:textId="77777777"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14:paraId="2CAE5AAC" w14:textId="77777777"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14:paraId="37D955EC" w14:textId="77777777"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14:paraId="27C2059E" w14:textId="77777777"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14:paraId="595E51CB" w14:textId="77777777"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14:paraId="1274B8F5" w14:textId="77777777" w:rsidR="0010077A" w:rsidRPr="0010077A" w:rsidRDefault="0010077A" w:rsidP="0010077A">
      <w:pPr>
        <w:numPr>
          <w:ilvl w:val="1"/>
          <w:numId w:val="22"/>
        </w:numPr>
        <w:tabs>
          <w:tab w:val="left" w:pos="1440"/>
        </w:tabs>
        <w:spacing w:before="240" w:after="60"/>
        <w:jc w:val="both"/>
        <w:outlineLvl w:val="1"/>
      </w:pPr>
      <w:r w:rsidRPr="0010077A">
        <w:t>SUBMITTALS</w:t>
      </w:r>
    </w:p>
    <w:p w14:paraId="22E84B2C"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14:paraId="4498AB5B" w14:textId="77777777"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14:paraId="2FF289C4" w14:textId="77777777" w:rsidR="0010077A" w:rsidRPr="0010077A" w:rsidRDefault="0010077A" w:rsidP="0010077A">
      <w:pPr>
        <w:numPr>
          <w:ilvl w:val="1"/>
          <w:numId w:val="22"/>
        </w:numPr>
        <w:tabs>
          <w:tab w:val="left" w:pos="1440"/>
        </w:tabs>
        <w:spacing w:before="240" w:after="60"/>
        <w:jc w:val="both"/>
        <w:outlineLvl w:val="1"/>
      </w:pPr>
      <w:r w:rsidRPr="0010077A">
        <w:t xml:space="preserve">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w:t>
      </w:r>
      <w:proofErr w:type="gramStart"/>
      <w:r w:rsidRPr="0010077A">
        <w:t>all of</w:t>
      </w:r>
      <w:proofErr w:type="gramEnd"/>
      <w:r w:rsidRPr="0010077A">
        <w:t xml:space="preserve"> the materials and equipment that will be furnished under other Divisions, but which will be installed and/or connected under this Division.</w:t>
      </w:r>
    </w:p>
    <w:p w14:paraId="069BF787" w14:textId="77777777" w:rsidR="0010077A" w:rsidRPr="0010077A" w:rsidRDefault="0010077A" w:rsidP="0010077A">
      <w:pPr>
        <w:numPr>
          <w:ilvl w:val="1"/>
          <w:numId w:val="22"/>
        </w:numPr>
        <w:tabs>
          <w:tab w:val="left" w:pos="1440"/>
        </w:tabs>
        <w:spacing w:before="240" w:after="60"/>
        <w:jc w:val="both"/>
        <w:outlineLvl w:val="1"/>
      </w:pPr>
      <w:r w:rsidRPr="0010077A">
        <w:t xml:space="preserve">Cable and Conduit Seals:  Seals shall be provided around all conduits and cables which penetrate smoke walls, fire walls, and floors.  Nelson </w:t>
      </w:r>
      <w:proofErr w:type="spellStart"/>
      <w:r w:rsidRPr="0010077A">
        <w:t>Flameseal</w:t>
      </w:r>
      <w:proofErr w:type="spellEnd"/>
      <w:r w:rsidRPr="0010077A">
        <w:t xml:space="preserve"> System shall be used to seal penetrations of electrical cables and conduits.</w:t>
      </w:r>
    </w:p>
    <w:p w14:paraId="2873A8EC"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Materials used shall be </w:t>
      </w:r>
      <w:proofErr w:type="spellStart"/>
      <w:r w:rsidRPr="0010077A">
        <w:t>flameseal</w:t>
      </w:r>
      <w:proofErr w:type="spellEnd"/>
      <w:r w:rsidRPr="0010077A">
        <w:t xml:space="preserve"> putty, ceramic fiber insulation and where rigid support on large oversized openings is required, ceramic fiber board.  Board shall be rigid and able to withstand temperatures in excess of 2000 degrees F.</w:t>
      </w:r>
    </w:p>
    <w:p w14:paraId="78242605"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14:paraId="1DD3882D"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w:t>
      </w:r>
      <w:proofErr w:type="spellStart"/>
      <w:r w:rsidRPr="0010077A">
        <w:t>Gedney</w:t>
      </w:r>
      <w:proofErr w:type="spellEnd"/>
      <w:r w:rsidRPr="0010077A">
        <w:t xml:space="preserve"> and 3M shall be acceptable.</w:t>
      </w:r>
    </w:p>
    <w:p w14:paraId="571BF1A6" w14:textId="77777777"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xml:space="preserve">, O.Z. </w:t>
      </w:r>
      <w:proofErr w:type="spellStart"/>
      <w:r w:rsidRPr="0010077A">
        <w:t>Gedney</w:t>
      </w:r>
      <w:proofErr w:type="spellEnd"/>
      <w:r w:rsidRPr="0010077A">
        <w:t xml:space="preserve">, and </w:t>
      </w:r>
      <w:proofErr w:type="spellStart"/>
      <w:r w:rsidRPr="0010077A">
        <w:t>Raco</w:t>
      </w:r>
      <w:proofErr w:type="spellEnd"/>
      <w:r w:rsidRPr="0010077A">
        <w:t>, are equally acceptable.</w:t>
      </w:r>
    </w:p>
    <w:p w14:paraId="66125C32"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14:paraId="6967E3C5" w14:textId="77777777"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14:paraId="5199F533" w14:textId="77777777"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14:paraId="1A60904E" w14:textId="77777777"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14:paraId="058CAD99" w14:textId="77777777"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14:paraId="00EC6EF9" w14:textId="77777777"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14:paraId="0969F644" w14:textId="77777777"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14:paraId="41193DD6" w14:textId="77777777"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14:paraId="00660364" w14:textId="77777777"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14:paraId="649CB771" w14:textId="77777777"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14:paraId="6B365905" w14:textId="77777777"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14:paraId="1F01FD6B" w14:textId="77777777"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14:paraId="2A63BB3A" w14:textId="77777777"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14:paraId="4F12733D"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14:paraId="11DBDCD4"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14:paraId="3AB3798C"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Outlet boxes shall comply with the National Electrical Code </w:t>
      </w:r>
      <w:proofErr w:type="gramStart"/>
      <w:r w:rsidRPr="0010077A">
        <w:t>in regard to</w:t>
      </w:r>
      <w:proofErr w:type="gramEnd"/>
      <w:r w:rsidRPr="0010077A">
        <w:t xml:space="preserve"> the allowable fill.</w:t>
      </w:r>
    </w:p>
    <w:p w14:paraId="124AC31C" w14:textId="77777777" w:rsidR="0010077A" w:rsidRPr="0010077A" w:rsidRDefault="0010077A" w:rsidP="0010077A">
      <w:pPr>
        <w:numPr>
          <w:ilvl w:val="1"/>
          <w:numId w:val="22"/>
        </w:numPr>
        <w:tabs>
          <w:tab w:val="left" w:pos="1440"/>
        </w:tabs>
        <w:spacing w:before="240" w:after="60"/>
        <w:jc w:val="both"/>
        <w:outlineLvl w:val="1"/>
      </w:pPr>
      <w:r w:rsidRPr="0010077A">
        <w:t>PULL BOXES</w:t>
      </w:r>
    </w:p>
    <w:p w14:paraId="592BB514"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14:paraId="7CCEAB09" w14:textId="77777777" w:rsidR="0010077A" w:rsidRPr="0010077A" w:rsidRDefault="0010077A" w:rsidP="0010077A">
      <w:pPr>
        <w:numPr>
          <w:ilvl w:val="1"/>
          <w:numId w:val="22"/>
        </w:numPr>
        <w:tabs>
          <w:tab w:val="left" w:pos="1440"/>
        </w:tabs>
        <w:spacing w:before="240" w:after="60"/>
        <w:jc w:val="both"/>
        <w:outlineLvl w:val="1"/>
      </w:pPr>
      <w:r w:rsidRPr="0010077A">
        <w:t>SAFETY SWITCHES</w:t>
      </w:r>
    </w:p>
    <w:p w14:paraId="1F847241"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14:paraId="371FF65D"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NEMA 1 general purpose enclosures unless otherwise noted for all interior </w:t>
      </w:r>
      <w:proofErr w:type="gramStart"/>
      <w:r w:rsidRPr="0010077A">
        <w:t>applications;</w:t>
      </w:r>
      <w:proofErr w:type="gramEnd"/>
    </w:p>
    <w:p w14:paraId="603B23F3"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NEMA 3R rainproof enclosures unless otherwise noted for all exterior </w:t>
      </w:r>
      <w:proofErr w:type="gramStart"/>
      <w:r w:rsidRPr="0010077A">
        <w:t>applications;</w:t>
      </w:r>
      <w:proofErr w:type="gramEnd"/>
    </w:p>
    <w:p w14:paraId="57DF1D22"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Metal nameplates, front cover mounted that contain a permanent record of switch type, catalog number and H.P. ratings with both standard and time delay </w:t>
      </w:r>
      <w:proofErr w:type="gramStart"/>
      <w:r w:rsidRPr="0010077A">
        <w:t>fuses;</w:t>
      </w:r>
      <w:proofErr w:type="gramEnd"/>
    </w:p>
    <w:p w14:paraId="256D84DC"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Handle that is </w:t>
      </w:r>
      <w:proofErr w:type="spellStart"/>
      <w:r w:rsidRPr="0010077A">
        <w:t>padlockable</w:t>
      </w:r>
      <w:proofErr w:type="spellEnd"/>
      <w:r w:rsidRPr="0010077A">
        <w:t xml:space="preserve"> in "OFF" </w:t>
      </w:r>
      <w:proofErr w:type="gramStart"/>
      <w:r w:rsidRPr="0010077A">
        <w:t>position;</w:t>
      </w:r>
      <w:proofErr w:type="gramEnd"/>
    </w:p>
    <w:p w14:paraId="758EA7C9"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w:t>
      </w:r>
      <w:proofErr w:type="spellStart"/>
      <w:r w:rsidRPr="0010077A">
        <w:t>teasible</w:t>
      </w:r>
      <w:proofErr w:type="spellEnd"/>
      <w:r w:rsidRPr="0010077A">
        <w:t xml:space="preserve">, positive quick-make, quick-break </w:t>
      </w:r>
      <w:proofErr w:type="gramStart"/>
      <w:r w:rsidRPr="0010077A">
        <w:t>mechanism;</w:t>
      </w:r>
      <w:proofErr w:type="gramEnd"/>
    </w:p>
    <w:p w14:paraId="7CC7CF3D"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 xml:space="preserve">UL approval and shall bear the UL </w:t>
      </w:r>
      <w:proofErr w:type="gramStart"/>
      <w:r w:rsidRPr="0010077A">
        <w:t>label;</w:t>
      </w:r>
      <w:proofErr w:type="gramEnd"/>
    </w:p>
    <w:p w14:paraId="186655DE"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14:paraId="28F8DF1F" w14:textId="77777777"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14:paraId="6E9467F3"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14:paraId="4E64BE40" w14:textId="77777777" w:rsidR="0010077A" w:rsidRPr="0010077A" w:rsidRDefault="0010077A" w:rsidP="0010077A">
      <w:pPr>
        <w:numPr>
          <w:ilvl w:val="3"/>
          <w:numId w:val="22"/>
        </w:numPr>
        <w:spacing w:before="240" w:after="60"/>
        <w:contextualSpacing/>
        <w:jc w:val="both"/>
        <w:outlineLvl w:val="3"/>
      </w:pPr>
      <w:r w:rsidRPr="0010077A">
        <w:t>Square D Company</w:t>
      </w:r>
    </w:p>
    <w:p w14:paraId="09E38986" w14:textId="77777777" w:rsidR="0010077A" w:rsidRPr="0010077A" w:rsidRDefault="0010077A" w:rsidP="0010077A">
      <w:pPr>
        <w:numPr>
          <w:ilvl w:val="3"/>
          <w:numId w:val="22"/>
        </w:numPr>
        <w:spacing w:before="240" w:after="60"/>
        <w:contextualSpacing/>
        <w:jc w:val="both"/>
        <w:outlineLvl w:val="3"/>
      </w:pPr>
      <w:r w:rsidRPr="0010077A">
        <w:t>General Electric</w:t>
      </w:r>
    </w:p>
    <w:p w14:paraId="791F9F36" w14:textId="77777777" w:rsidR="0010077A" w:rsidRPr="0010077A" w:rsidRDefault="0010077A" w:rsidP="0010077A">
      <w:pPr>
        <w:numPr>
          <w:ilvl w:val="3"/>
          <w:numId w:val="22"/>
        </w:numPr>
        <w:spacing w:before="240" w:after="60"/>
        <w:contextualSpacing/>
        <w:jc w:val="both"/>
        <w:outlineLvl w:val="3"/>
      </w:pPr>
      <w:r w:rsidRPr="0010077A">
        <w:t>Cutler Hammer</w:t>
      </w:r>
    </w:p>
    <w:p w14:paraId="4D2BCA09" w14:textId="77777777" w:rsidR="0010077A" w:rsidRPr="0010077A" w:rsidRDefault="0010077A" w:rsidP="0010077A">
      <w:pPr>
        <w:numPr>
          <w:ilvl w:val="3"/>
          <w:numId w:val="22"/>
        </w:numPr>
        <w:spacing w:before="240" w:after="60"/>
        <w:contextualSpacing/>
        <w:jc w:val="both"/>
        <w:outlineLvl w:val="3"/>
      </w:pPr>
      <w:r w:rsidRPr="0010077A">
        <w:t>Siemens</w:t>
      </w:r>
    </w:p>
    <w:p w14:paraId="23F29902" w14:textId="77777777" w:rsidR="0010077A" w:rsidRPr="0010077A" w:rsidRDefault="0010077A" w:rsidP="0010077A">
      <w:pPr>
        <w:numPr>
          <w:ilvl w:val="1"/>
          <w:numId w:val="22"/>
        </w:numPr>
        <w:tabs>
          <w:tab w:val="left" w:pos="1440"/>
        </w:tabs>
        <w:spacing w:before="240" w:after="60"/>
        <w:jc w:val="both"/>
        <w:outlineLvl w:val="1"/>
      </w:pPr>
      <w:r w:rsidRPr="0010077A">
        <w:t>FUSES</w:t>
      </w:r>
    </w:p>
    <w:p w14:paraId="2CE49E1F"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Fuses shall be furnished and installed in each fused </w:t>
      </w:r>
      <w:proofErr w:type="gramStart"/>
      <w:r w:rsidRPr="0010077A">
        <w:t>switch, and</w:t>
      </w:r>
      <w:proofErr w:type="gramEnd"/>
      <w:r w:rsidRPr="0010077A">
        <w:t xml:space="preserve"> shall be rated as shown on the drawings.</w:t>
      </w:r>
    </w:p>
    <w:p w14:paraId="5992CE2C" w14:textId="77777777" w:rsidR="0010077A" w:rsidRPr="0010077A" w:rsidRDefault="0010077A" w:rsidP="0010077A">
      <w:pPr>
        <w:ind w:left="1440"/>
        <w:rPr>
          <w:b/>
          <w:vanish/>
        </w:rPr>
      </w:pPr>
      <w:r w:rsidRPr="0010077A">
        <w:rPr>
          <w:b/>
          <w:vanish/>
        </w:rPr>
        <w:t>NOTE TO SPECIFIER:  REVISE THE LIST OF FUSE TYPES AS REQUIRED.</w:t>
      </w:r>
    </w:p>
    <w:p w14:paraId="6FFC4FB0"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14:paraId="3D8A0DBF" w14:textId="77777777"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14:paraId="743E2722" w14:textId="77777777" w:rsidR="0010077A" w:rsidRPr="0010077A" w:rsidRDefault="0010077A" w:rsidP="0010077A">
      <w:pPr>
        <w:numPr>
          <w:ilvl w:val="3"/>
          <w:numId w:val="22"/>
        </w:numPr>
        <w:tabs>
          <w:tab w:val="left" w:pos="1440"/>
        </w:tabs>
        <w:spacing w:before="240" w:after="60"/>
        <w:contextualSpacing/>
        <w:jc w:val="both"/>
        <w:outlineLvl w:val="3"/>
      </w:pPr>
      <w:r w:rsidRPr="0010077A">
        <w:t xml:space="preserve">Provide UL Class L current limiting fast-acting fuses rated 600-volts, 60 Hz, 601 to 6000 amps, with 200,000A RMS symmetrical interrupting current rating for protecting service entrances and main feeder circuit breakers.  (Similar to Buss </w:t>
      </w:r>
      <w:proofErr w:type="spellStart"/>
      <w:r w:rsidRPr="0010077A">
        <w:t>Limitron</w:t>
      </w:r>
      <w:proofErr w:type="spellEnd"/>
      <w:r w:rsidRPr="0010077A">
        <w:t xml:space="preserve"> fuses.)</w:t>
      </w:r>
    </w:p>
    <w:p w14:paraId="0F703FE3" w14:textId="77777777"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14:paraId="604F96BE" w14:textId="77777777"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14:paraId="6856E876" w14:textId="77777777"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14:paraId="6920F738" w14:textId="77777777"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14:paraId="30B8FEF4" w14:textId="77777777"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14:paraId="4419A7CA"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14:paraId="2746BF5C" w14:textId="77777777"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14:paraId="6027F121" w14:textId="77777777" w:rsidR="0010077A" w:rsidRPr="0010077A" w:rsidRDefault="0010077A" w:rsidP="0010077A">
      <w:pPr>
        <w:numPr>
          <w:ilvl w:val="1"/>
          <w:numId w:val="22"/>
        </w:numPr>
        <w:tabs>
          <w:tab w:val="left" w:pos="1440"/>
        </w:tabs>
        <w:spacing w:before="240" w:after="60"/>
        <w:jc w:val="both"/>
        <w:outlineLvl w:val="1"/>
      </w:pPr>
      <w:r w:rsidRPr="0010077A">
        <w:t>PRODUCT INSTALLATION, GENERAL</w:t>
      </w:r>
    </w:p>
    <w:p w14:paraId="775A6E7B"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14:paraId="634D494F" w14:textId="77777777"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14:paraId="270259CE"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14:paraId="203C0237" w14:textId="77777777"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lastRenderedPageBreak/>
        <w:t>Flush tumbler switches</w:t>
      </w:r>
      <w:r w:rsidRPr="0010077A">
        <w:tab/>
      </w:r>
      <w:r w:rsidRPr="0010077A">
        <w:tab/>
        <w:t>48"</w:t>
      </w:r>
    </w:p>
    <w:p w14:paraId="392DAB4F"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14:paraId="2811B970" w14:textId="77777777"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14:paraId="4B03B8F5" w14:textId="77777777"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14:paraId="68DB5C7A" w14:textId="77777777"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14:paraId="4277AD7B"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14:paraId="04471683" w14:textId="77777777"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Panelboards to top</w:t>
      </w:r>
      <w:r w:rsidRPr="0010077A">
        <w:tab/>
      </w:r>
      <w:r w:rsidRPr="0010077A">
        <w:tab/>
        <w:t>72"</w:t>
      </w:r>
    </w:p>
    <w:p w14:paraId="3637565D"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14:paraId="03F8FF29"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14:paraId="0261856A" w14:textId="77777777"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14:paraId="7247EBDA" w14:textId="77777777"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14:paraId="4C2FFAD1" w14:textId="77777777"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14:paraId="67B5EEA1" w14:textId="77777777"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14:paraId="49907400" w14:textId="77777777"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14:paraId="45BEF1DA"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14:paraId="49510778" w14:textId="77777777" w:rsidR="0010077A" w:rsidRPr="0010077A" w:rsidRDefault="0010077A" w:rsidP="0010077A">
      <w:pPr>
        <w:ind w:left="5760"/>
      </w:pPr>
      <w:r w:rsidRPr="0010077A">
        <w:t>(horizontally)-(vertically)</w:t>
      </w:r>
    </w:p>
    <w:p w14:paraId="4498672D" w14:textId="77777777"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14:paraId="25BB085C" w14:textId="77777777"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14:paraId="133C7130" w14:textId="77777777"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14:paraId="10CF0805"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14:paraId="71736987"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14:paraId="73A44558" w14:textId="77777777"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14:paraId="000530FE"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14:paraId="623522AA" w14:textId="77777777"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14:paraId="2B7FBBE9" w14:textId="77777777"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 xml:space="preserve">Fire </w:t>
      </w:r>
      <w:proofErr w:type="gramStart"/>
      <w:r w:rsidRPr="0010077A">
        <w:t>alarm</w:t>
      </w:r>
      <w:proofErr w:type="gramEnd"/>
      <w:r w:rsidRPr="0010077A">
        <w:t xml:space="preserve"> pull station</w:t>
      </w:r>
      <w:r w:rsidRPr="0010077A">
        <w:tab/>
      </w:r>
      <w:r w:rsidRPr="0010077A">
        <w:tab/>
        <w:t>48"</w:t>
      </w:r>
    </w:p>
    <w:p w14:paraId="5E58AD6A"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14:paraId="0B019833" w14:textId="77777777"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14:paraId="57388417"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14:paraId="2E303C99" w14:textId="77777777"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14:paraId="0B91960C"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14:paraId="6B360361" w14:textId="77777777"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14:paraId="122C82D9"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14:paraId="50A473CE"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14:paraId="4FFB8FC9"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14:paraId="00C7E5B8"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Use care in piercing water proofing.  After the part piercing the waterproofing has been set in place, seal openings, and make </w:t>
      </w:r>
      <w:proofErr w:type="gramStart"/>
      <w:r w:rsidRPr="0010077A">
        <w:t>absolutely watertight</w:t>
      </w:r>
      <w:proofErr w:type="gramEnd"/>
      <w:r w:rsidRPr="0010077A">
        <w:t>.</w:t>
      </w:r>
    </w:p>
    <w:p w14:paraId="0FC47334" w14:textId="77777777" w:rsidR="0010077A" w:rsidRPr="0010077A" w:rsidRDefault="0010077A" w:rsidP="0010077A">
      <w:pPr>
        <w:numPr>
          <w:ilvl w:val="1"/>
          <w:numId w:val="22"/>
        </w:numPr>
        <w:tabs>
          <w:tab w:val="left" w:pos="1440"/>
        </w:tabs>
        <w:spacing w:before="240" w:after="60"/>
        <w:jc w:val="both"/>
        <w:outlineLvl w:val="1"/>
      </w:pPr>
      <w:r w:rsidRPr="0010077A">
        <w:t>SLEEVES</w:t>
      </w:r>
    </w:p>
    <w:p w14:paraId="7E843D92"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14:paraId="323B11C6"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14:paraId="1F25A13D"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For raceways which enter buildings below grade, install manufactured floor and </w:t>
      </w:r>
      <w:proofErr w:type="spellStart"/>
      <w:r w:rsidRPr="0010077A">
        <w:t>thruwall</w:t>
      </w:r>
      <w:proofErr w:type="spellEnd"/>
      <w:r w:rsidRPr="0010077A">
        <w:t xml:space="preserve"> seals, </w:t>
      </w:r>
      <w:proofErr w:type="gramStart"/>
      <w:r w:rsidRPr="0010077A">
        <w:t>similar to</w:t>
      </w:r>
      <w:proofErr w:type="gramEnd"/>
      <w:r w:rsidRPr="0010077A">
        <w:t xml:space="preserve"> Type "FSK" or "WSK" as manufactured by O.Z. Electric Manufacturing Co.</w:t>
      </w:r>
    </w:p>
    <w:p w14:paraId="01A75F81" w14:textId="77777777" w:rsidR="0010077A" w:rsidRPr="0010077A" w:rsidRDefault="0010077A" w:rsidP="0010077A">
      <w:pPr>
        <w:numPr>
          <w:ilvl w:val="1"/>
          <w:numId w:val="22"/>
        </w:numPr>
        <w:tabs>
          <w:tab w:val="left" w:pos="1440"/>
        </w:tabs>
        <w:spacing w:before="240" w:after="60"/>
        <w:jc w:val="both"/>
        <w:outlineLvl w:val="1"/>
      </w:pPr>
      <w:r w:rsidRPr="0010077A">
        <w:t>INSTALLATION METHODS</w:t>
      </w:r>
    </w:p>
    <w:p w14:paraId="0D079023"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14:paraId="76315200"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14:paraId="5D23B3AF"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14:paraId="3DB1358A"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Equipment Bases.  Provide concrete equipment bases for all floor mounted equipment furnished under this contract.  Concrete bases shall be 3-1/2"-inches high unless noted otherwise and shall extend 3-inches beyond all sides of the unit.  Trowel all edges at a </w:t>
      </w:r>
      <w:proofErr w:type="gramStart"/>
      <w:r w:rsidRPr="0010077A">
        <w:t>45 degree</w:t>
      </w:r>
      <w:proofErr w:type="gramEnd"/>
      <w:r w:rsidRPr="0010077A">
        <w:t xml:space="preserve"> angle.  This work shall be done in accordance with Division 3 of the specifications by the Division 16 Contractor.  Bases shall be provided for switchboards, motor control centers, transformers and all other floor mounted equipment.</w:t>
      </w:r>
    </w:p>
    <w:p w14:paraId="525FB75D"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14:paraId="3D0A4885" w14:textId="77777777"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14:paraId="4E8CF912"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14:paraId="113C10D1" w14:textId="77777777" w:rsidR="0010077A" w:rsidRPr="0010077A" w:rsidRDefault="0010077A" w:rsidP="0010077A">
      <w:pPr>
        <w:numPr>
          <w:ilvl w:val="1"/>
          <w:numId w:val="22"/>
        </w:numPr>
        <w:tabs>
          <w:tab w:val="left" w:pos="1440"/>
        </w:tabs>
        <w:spacing w:before="240" w:after="60"/>
        <w:jc w:val="both"/>
        <w:outlineLvl w:val="1"/>
      </w:pPr>
      <w:r w:rsidRPr="0010077A">
        <w:t>PROTECTION FROM WEATHER</w:t>
      </w:r>
    </w:p>
    <w:p w14:paraId="485DDD45"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14:paraId="53FE7482" w14:textId="77777777" w:rsidR="0010077A" w:rsidRPr="0010077A" w:rsidRDefault="0010077A" w:rsidP="0010077A">
      <w:pPr>
        <w:numPr>
          <w:ilvl w:val="1"/>
          <w:numId w:val="22"/>
        </w:numPr>
        <w:tabs>
          <w:tab w:val="left" w:pos="1440"/>
        </w:tabs>
        <w:spacing w:before="240" w:after="60"/>
        <w:jc w:val="both"/>
        <w:outlineLvl w:val="1"/>
      </w:pPr>
      <w:r w:rsidRPr="0010077A">
        <w:t>ELECTRICAL ROOM COORDINATION</w:t>
      </w:r>
    </w:p>
    <w:p w14:paraId="63C89443"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14:paraId="20ECC3E8"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14:paraId="36244E88" w14:textId="77777777" w:rsidR="0010077A" w:rsidRPr="0010077A" w:rsidRDefault="0010077A" w:rsidP="0010077A">
      <w:pPr>
        <w:numPr>
          <w:ilvl w:val="1"/>
          <w:numId w:val="22"/>
        </w:numPr>
        <w:tabs>
          <w:tab w:val="left" w:pos="1440"/>
        </w:tabs>
        <w:spacing w:before="240" w:after="60"/>
        <w:jc w:val="both"/>
        <w:outlineLvl w:val="1"/>
      </w:pPr>
      <w:r w:rsidRPr="0010077A">
        <w:t>NAMEPLATES</w:t>
      </w:r>
    </w:p>
    <w:p w14:paraId="29E59A8A"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14:paraId="68665F85"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14:paraId="3A6B64C8"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Nameplates shall identify the equipment item that the device is serving </w:t>
      </w:r>
      <w:proofErr w:type="gramStart"/>
      <w:r w:rsidRPr="0010077A">
        <w:t>and also</w:t>
      </w:r>
      <w:proofErr w:type="gramEnd"/>
      <w:r w:rsidRPr="0010077A">
        <w:t xml:space="preserve"> from where the device is being fed from.  Nameplates shall also identify the system voltage of the item of equipment.</w:t>
      </w:r>
    </w:p>
    <w:p w14:paraId="450622F9" w14:textId="77777777" w:rsidR="0010077A" w:rsidRPr="0010077A" w:rsidRDefault="0010077A" w:rsidP="0010077A">
      <w:pPr>
        <w:numPr>
          <w:ilvl w:val="1"/>
          <w:numId w:val="22"/>
        </w:numPr>
        <w:tabs>
          <w:tab w:val="left" w:pos="1440"/>
        </w:tabs>
        <w:spacing w:before="240" w:after="60"/>
        <w:jc w:val="both"/>
        <w:outlineLvl w:val="1"/>
      </w:pPr>
      <w:r w:rsidRPr="0010077A">
        <w:t>RACEWAY SUPPORTS</w:t>
      </w:r>
    </w:p>
    <w:p w14:paraId="17788DE4"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14:paraId="06E818BB" w14:textId="77777777"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14:paraId="11097A8E" w14:textId="77777777"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14:paraId="33AF4B0A"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14:paraId="66DE93F9" w14:textId="77777777" w:rsidR="0010077A" w:rsidRPr="0010077A" w:rsidRDefault="0010077A" w:rsidP="0010077A">
      <w:pPr>
        <w:keepNext w:val="0"/>
        <w:numPr>
          <w:ilvl w:val="1"/>
          <w:numId w:val="22"/>
        </w:numPr>
        <w:tabs>
          <w:tab w:val="left" w:pos="1440"/>
        </w:tabs>
        <w:spacing w:before="240" w:after="60"/>
        <w:jc w:val="both"/>
        <w:outlineLvl w:val="1"/>
      </w:pPr>
      <w:r w:rsidRPr="0010077A">
        <w:lastRenderedPageBreak/>
        <w:t>BOX SUPPORTS</w:t>
      </w:r>
    </w:p>
    <w:p w14:paraId="03DFB364"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w:t>
      </w:r>
      <w:proofErr w:type="spellStart"/>
      <w:r w:rsidRPr="0010077A">
        <w:t>lockwashers</w:t>
      </w:r>
      <w:proofErr w:type="spellEnd"/>
      <w:r w:rsidRPr="0010077A">
        <w:t xml:space="preserve"> and nuts may be used in lieu of wood screws, expansion shields, or machine screws.  In open overhead spaces, cast metal boxes threaded to raceways need not be separately supported except where used for fixture support;  cast metal boxes having </w:t>
      </w:r>
      <w:proofErr w:type="spellStart"/>
      <w:r w:rsidRPr="0010077A">
        <w:t>threadless</w:t>
      </w:r>
      <w:proofErr w:type="spellEnd"/>
      <w:r w:rsidRPr="0010077A">
        <w:t xml:space="preserve">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14:paraId="37F1C770" w14:textId="77777777" w:rsidR="0010077A" w:rsidRPr="0010077A" w:rsidRDefault="0010077A" w:rsidP="0010077A">
      <w:pPr>
        <w:numPr>
          <w:ilvl w:val="1"/>
          <w:numId w:val="22"/>
        </w:numPr>
        <w:tabs>
          <w:tab w:val="left" w:pos="1440"/>
        </w:tabs>
        <w:spacing w:before="240" w:after="60"/>
        <w:jc w:val="both"/>
        <w:outlineLvl w:val="1"/>
      </w:pPr>
      <w:r w:rsidRPr="0010077A">
        <w:t>LIGHTING FIXTURE SUPPORTS</w:t>
      </w:r>
    </w:p>
    <w:p w14:paraId="517CF1CC"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14:paraId="4154FE58" w14:textId="77777777" w:rsidR="0010077A" w:rsidRPr="0010077A" w:rsidRDefault="0010077A" w:rsidP="0010077A">
      <w:pPr>
        <w:numPr>
          <w:ilvl w:val="3"/>
          <w:numId w:val="22"/>
        </w:numPr>
        <w:tabs>
          <w:tab w:val="left" w:pos="1440"/>
        </w:tabs>
        <w:spacing w:before="240" w:after="60"/>
        <w:contextualSpacing/>
        <w:jc w:val="both"/>
        <w:outlineLvl w:val="3"/>
      </w:pPr>
      <w:r w:rsidRPr="0010077A">
        <w:t xml:space="preserve">By fixture studs or other devices securely attached to outlet box, </w:t>
      </w:r>
      <w:proofErr w:type="gramStart"/>
      <w:r w:rsidRPr="0010077A">
        <w:t>or;</w:t>
      </w:r>
      <w:proofErr w:type="gramEnd"/>
    </w:p>
    <w:p w14:paraId="74AE4AA3" w14:textId="77777777" w:rsidR="0010077A" w:rsidRPr="0010077A" w:rsidRDefault="0010077A" w:rsidP="0010077A">
      <w:pPr>
        <w:numPr>
          <w:ilvl w:val="3"/>
          <w:numId w:val="22"/>
        </w:numPr>
        <w:tabs>
          <w:tab w:val="left" w:pos="1440"/>
        </w:tabs>
        <w:spacing w:before="240" w:after="60"/>
        <w:contextualSpacing/>
        <w:jc w:val="both"/>
        <w:outlineLvl w:val="3"/>
      </w:pPr>
      <w:r w:rsidRPr="0010077A">
        <w:t xml:space="preserve">By special hangers designed and intended for use as lighting fixture supports, </w:t>
      </w:r>
      <w:proofErr w:type="gramStart"/>
      <w:r w:rsidRPr="0010077A">
        <w:t>or;</w:t>
      </w:r>
      <w:proofErr w:type="gramEnd"/>
    </w:p>
    <w:p w14:paraId="5D7232CB" w14:textId="77777777" w:rsidR="0010077A" w:rsidRPr="0010077A" w:rsidRDefault="0010077A" w:rsidP="0010077A">
      <w:pPr>
        <w:numPr>
          <w:ilvl w:val="3"/>
          <w:numId w:val="22"/>
        </w:numPr>
        <w:tabs>
          <w:tab w:val="left" w:pos="1440"/>
        </w:tabs>
        <w:spacing w:before="240" w:after="60"/>
        <w:contextualSpacing/>
        <w:jc w:val="both"/>
        <w:outlineLvl w:val="3"/>
      </w:pPr>
      <w:r w:rsidRPr="0010077A">
        <w:t xml:space="preserve">By a special clip or device attached to the ceiling system grid designed to secure the lighting fixture in place </w:t>
      </w:r>
      <w:proofErr w:type="gramStart"/>
      <w:r w:rsidRPr="0010077A">
        <w:t>or;</w:t>
      </w:r>
      <w:proofErr w:type="gramEnd"/>
    </w:p>
    <w:p w14:paraId="01137F06" w14:textId="77777777" w:rsidR="0010077A" w:rsidRPr="0010077A" w:rsidRDefault="0010077A" w:rsidP="0010077A">
      <w:pPr>
        <w:numPr>
          <w:ilvl w:val="3"/>
          <w:numId w:val="22"/>
        </w:numPr>
        <w:tabs>
          <w:tab w:val="left" w:pos="1440"/>
        </w:tabs>
        <w:spacing w:before="240" w:after="60"/>
        <w:contextualSpacing/>
        <w:jc w:val="both"/>
        <w:outlineLvl w:val="3"/>
      </w:pPr>
      <w:r w:rsidRPr="0010077A">
        <w:t xml:space="preserve">By other methods and devices designed and intended for use as lighting fixture support, </w:t>
      </w:r>
      <w:proofErr w:type="gramStart"/>
      <w:r w:rsidRPr="0010077A">
        <w:t>or;</w:t>
      </w:r>
      <w:proofErr w:type="gramEnd"/>
    </w:p>
    <w:p w14:paraId="63FCC485" w14:textId="77777777"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14:paraId="730C1D1F"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14:paraId="32C62EC4" w14:textId="77777777"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14:paraId="77FCDC75" w14:textId="77777777" w:rsidR="0010077A" w:rsidRPr="0010077A" w:rsidRDefault="0010077A" w:rsidP="0010077A">
      <w:pPr>
        <w:widowControl w:val="0"/>
        <w:tabs>
          <w:tab w:val="left" w:pos="1296"/>
          <w:tab w:val="left" w:pos="1728"/>
          <w:tab w:val="left" w:pos="3456"/>
          <w:tab w:val="left" w:pos="5616"/>
          <w:tab w:val="left" w:pos="6192"/>
          <w:tab w:val="left" w:pos="7776"/>
        </w:tabs>
        <w:jc w:val="both"/>
      </w:pPr>
    </w:p>
    <w:p w14:paraId="3AA26ABE" w14:textId="77777777" w:rsidR="0010077A" w:rsidRPr="0010077A" w:rsidRDefault="0010077A" w:rsidP="0010077A">
      <w:pPr>
        <w:widowControl w:val="0"/>
        <w:tabs>
          <w:tab w:val="left" w:pos="1296"/>
          <w:tab w:val="left" w:pos="1728"/>
          <w:tab w:val="left" w:pos="3456"/>
          <w:tab w:val="left" w:pos="5616"/>
          <w:tab w:val="left" w:pos="6192"/>
          <w:tab w:val="left" w:pos="7776"/>
        </w:tabs>
        <w:jc w:val="both"/>
      </w:pPr>
    </w:p>
    <w:p w14:paraId="03E5C6C8" w14:textId="77777777"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14:paraId="21078C46" w14:textId="77777777" w:rsidR="005D6625" w:rsidRPr="00081BCE" w:rsidRDefault="005D6625" w:rsidP="00960270"/>
    <w:sectPr w:rsidR="005D6625" w:rsidRPr="00081BCE" w:rsidSect="004D01AC">
      <w:headerReference w:type="default" r:id="rId8"/>
      <w:footerReference w:type="default" r:id="rId9"/>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C44CB" w14:textId="77777777" w:rsidR="001935FB" w:rsidRDefault="001935FB">
      <w:r>
        <w:separator/>
      </w:r>
    </w:p>
  </w:endnote>
  <w:endnote w:type="continuationSeparator" w:id="0">
    <w:p w14:paraId="2CCC596C"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275A65C7" w14:textId="77777777" w:rsidTr="009B2ED2">
      <w:trPr>
        <w:jc w:val="center"/>
      </w:trPr>
      <w:tc>
        <w:tcPr>
          <w:tcW w:w="3528" w:type="dxa"/>
        </w:tcPr>
        <w:p w14:paraId="7EE6A40B" w14:textId="77777777" w:rsidR="00CC0E4B" w:rsidRPr="00DF0A4A" w:rsidRDefault="0027649F" w:rsidP="00063DAF">
          <w:pPr>
            <w:tabs>
              <w:tab w:val="center" w:pos="4320"/>
              <w:tab w:val="right" w:pos="10080"/>
            </w:tabs>
            <w:rPr>
              <w:sz w:val="16"/>
              <w:szCs w:val="16"/>
            </w:rPr>
          </w:pPr>
          <w:r>
            <w:rPr>
              <w:sz w:val="16"/>
              <w:szCs w:val="16"/>
            </w:rPr>
            <w:t>University of Nebraska</w:t>
          </w:r>
        </w:p>
      </w:tc>
      <w:tc>
        <w:tcPr>
          <w:tcW w:w="3330" w:type="dxa"/>
        </w:tcPr>
        <w:p w14:paraId="71302DD5"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605B3DB0" w14:textId="77777777"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14:paraId="0C5EAAED" w14:textId="77777777" w:rsidTr="009B2ED2">
      <w:trPr>
        <w:jc w:val="center"/>
      </w:trPr>
      <w:tc>
        <w:tcPr>
          <w:tcW w:w="3528" w:type="dxa"/>
        </w:tcPr>
        <w:p w14:paraId="51FF38CA" w14:textId="74C34B17" w:rsidR="00BC7675" w:rsidRPr="00DF0A4A" w:rsidRDefault="004A47C0" w:rsidP="00063DAF">
          <w:pPr>
            <w:tabs>
              <w:tab w:val="center" w:pos="4320"/>
              <w:tab w:val="right" w:pos="10080"/>
            </w:tabs>
            <w:rPr>
              <w:sz w:val="16"/>
              <w:szCs w:val="16"/>
            </w:rPr>
          </w:pPr>
          <w:r>
            <w:rPr>
              <w:sz w:val="16"/>
              <w:szCs w:val="16"/>
            </w:rPr>
            <w:t xml:space="preserve">Revised </w:t>
          </w:r>
          <w:r w:rsidR="00FA02DC">
            <w:rPr>
              <w:sz w:val="16"/>
              <w:szCs w:val="16"/>
            </w:rPr>
            <w:t>04</w:t>
          </w:r>
          <w:r>
            <w:rPr>
              <w:sz w:val="16"/>
              <w:szCs w:val="16"/>
            </w:rPr>
            <w:t>/3</w:t>
          </w:r>
          <w:r w:rsidR="00FA02DC">
            <w:rPr>
              <w:sz w:val="16"/>
              <w:szCs w:val="16"/>
            </w:rPr>
            <w:t>0</w:t>
          </w:r>
          <w:r>
            <w:rPr>
              <w:sz w:val="16"/>
              <w:szCs w:val="16"/>
            </w:rPr>
            <w:t>/20</w:t>
          </w:r>
          <w:r w:rsidR="00FA02DC">
            <w:rPr>
              <w:sz w:val="16"/>
              <w:szCs w:val="16"/>
            </w:rPr>
            <w:t>20</w:t>
          </w:r>
        </w:p>
      </w:tc>
      <w:tc>
        <w:tcPr>
          <w:tcW w:w="3330" w:type="dxa"/>
        </w:tcPr>
        <w:p w14:paraId="473291BF" w14:textId="77777777" w:rsidR="00BC7675" w:rsidRPr="00DF0A4A" w:rsidRDefault="00BC7675" w:rsidP="00063DAF">
          <w:pPr>
            <w:tabs>
              <w:tab w:val="center" w:pos="4320"/>
              <w:tab w:val="right" w:pos="10080"/>
            </w:tabs>
            <w:jc w:val="center"/>
            <w:rPr>
              <w:sz w:val="16"/>
              <w:szCs w:val="16"/>
            </w:rPr>
          </w:pPr>
        </w:p>
      </w:tc>
      <w:tc>
        <w:tcPr>
          <w:tcW w:w="3078" w:type="dxa"/>
        </w:tcPr>
        <w:p w14:paraId="7A0E2998"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A47C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A47C0">
            <w:rPr>
              <w:rFonts w:cs="Arial"/>
              <w:noProof/>
              <w:sz w:val="16"/>
              <w:szCs w:val="16"/>
            </w:rPr>
            <w:t>2</w:t>
          </w:r>
          <w:r w:rsidRPr="00DF0A4A">
            <w:rPr>
              <w:rFonts w:cs="Arial"/>
              <w:sz w:val="16"/>
              <w:szCs w:val="16"/>
            </w:rPr>
            <w:fldChar w:fldCharType="end"/>
          </w:r>
        </w:p>
      </w:tc>
    </w:tr>
  </w:tbl>
  <w:p w14:paraId="26CFFF92"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D13F3" w14:textId="77777777" w:rsidR="001935FB" w:rsidRDefault="001935FB">
      <w:r>
        <w:separator/>
      </w:r>
    </w:p>
  </w:footnote>
  <w:footnote w:type="continuationSeparator" w:id="0">
    <w:p w14:paraId="2B9DD8C1"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87C91" w14:textId="77777777"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2CEB"/>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1A1A"/>
    <w:rsid w:val="0026282E"/>
    <w:rsid w:val="00264A10"/>
    <w:rsid w:val="0027649F"/>
    <w:rsid w:val="00282FD1"/>
    <w:rsid w:val="00294014"/>
    <w:rsid w:val="00296276"/>
    <w:rsid w:val="002976BB"/>
    <w:rsid w:val="002A0675"/>
    <w:rsid w:val="002A5B5B"/>
    <w:rsid w:val="002B7964"/>
    <w:rsid w:val="002C079E"/>
    <w:rsid w:val="002E3E0D"/>
    <w:rsid w:val="002E4B84"/>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A47C0"/>
    <w:rsid w:val="004B369B"/>
    <w:rsid w:val="004B5378"/>
    <w:rsid w:val="004B67D0"/>
    <w:rsid w:val="004D01AC"/>
    <w:rsid w:val="004D0BC2"/>
    <w:rsid w:val="004D6974"/>
    <w:rsid w:val="00500609"/>
    <w:rsid w:val="00500883"/>
    <w:rsid w:val="00511740"/>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57E"/>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36831"/>
    <w:rsid w:val="00A4767E"/>
    <w:rsid w:val="00A50195"/>
    <w:rsid w:val="00A53066"/>
    <w:rsid w:val="00A6258B"/>
    <w:rsid w:val="00A71E3A"/>
    <w:rsid w:val="00A86AED"/>
    <w:rsid w:val="00A91A43"/>
    <w:rsid w:val="00AA0A28"/>
    <w:rsid w:val="00AA52D0"/>
    <w:rsid w:val="00AB5169"/>
    <w:rsid w:val="00AB763E"/>
    <w:rsid w:val="00AD6FC9"/>
    <w:rsid w:val="00AE456D"/>
    <w:rsid w:val="00AE7F7E"/>
    <w:rsid w:val="00B047CA"/>
    <w:rsid w:val="00B078B2"/>
    <w:rsid w:val="00B1187E"/>
    <w:rsid w:val="00B141A3"/>
    <w:rsid w:val="00B2073E"/>
    <w:rsid w:val="00B2253B"/>
    <w:rsid w:val="00B34D31"/>
    <w:rsid w:val="00B7054F"/>
    <w:rsid w:val="00B77EBB"/>
    <w:rsid w:val="00B86A99"/>
    <w:rsid w:val="00B87B9D"/>
    <w:rsid w:val="00BC591D"/>
    <w:rsid w:val="00BC62DA"/>
    <w:rsid w:val="00BC7675"/>
    <w:rsid w:val="00BD4AE4"/>
    <w:rsid w:val="00BE4A9B"/>
    <w:rsid w:val="00C06B92"/>
    <w:rsid w:val="00C237C4"/>
    <w:rsid w:val="00C25FD2"/>
    <w:rsid w:val="00C35B67"/>
    <w:rsid w:val="00C41438"/>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EE2C3C"/>
    <w:rsid w:val="00F24304"/>
    <w:rsid w:val="00F273B5"/>
    <w:rsid w:val="00F27B24"/>
    <w:rsid w:val="00F322F0"/>
    <w:rsid w:val="00F34A26"/>
    <w:rsid w:val="00F35485"/>
    <w:rsid w:val="00F37033"/>
    <w:rsid w:val="00F72C8D"/>
    <w:rsid w:val="00F73250"/>
    <w:rsid w:val="00F7447B"/>
    <w:rsid w:val="00F764BD"/>
    <w:rsid w:val="00FA02DC"/>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9633"/>
    <o:shapelayout v:ext="edit">
      <o:idmap v:ext="edit" data="1"/>
    </o:shapelayout>
  </w:shapeDefaults>
  <w:decimalSymbol w:val="."/>
  <w:listSeparator w:val=","/>
  <w14:docId w14:val="7F8D91B2"/>
  <w15:docId w15:val="{D8662E31-442E-4D28-BF36-A31A6B09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84083-51D5-436B-A0F6-128BBBB6B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2644</Words>
  <Characters>15074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Scott Plautz</cp:lastModifiedBy>
  <cp:revision>21</cp:revision>
  <cp:lastPrinted>2009-03-05T22:14:00Z</cp:lastPrinted>
  <dcterms:created xsi:type="dcterms:W3CDTF">2013-10-14T19:05:00Z</dcterms:created>
  <dcterms:modified xsi:type="dcterms:W3CDTF">2020-05-08T15:20:00Z</dcterms:modified>
  <cp:version>2</cp:version>
</cp:coreProperties>
</file>